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5BCA" w:rsidRPr="00C84147" w:rsidRDefault="00C84147" w:rsidP="00C84147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bookmarkStart w:id="0" w:name="_GoBack"/>
      <w:r w:rsidRPr="00C84147">
        <w:rPr>
          <w:rFonts w:ascii="Times New Roman" w:hAnsi="Times New Roman" w:cs="Times New Roman"/>
          <w:b/>
          <w:sz w:val="28"/>
          <w:szCs w:val="28"/>
          <w:lang w:val="kk-KZ"/>
        </w:rPr>
        <w:t>КОЛОКВИУМ СҰРАҚТАРЫ</w:t>
      </w:r>
      <w:bookmarkEnd w:id="0"/>
      <w:r>
        <w:rPr>
          <w:rFonts w:ascii="Times New Roman" w:hAnsi="Times New Roman" w:cs="Times New Roman"/>
          <w:b/>
          <w:sz w:val="28"/>
          <w:szCs w:val="28"/>
          <w:lang w:val="kk-KZ"/>
        </w:rPr>
        <w:t>:</w:t>
      </w:r>
    </w:p>
    <w:p w:rsidR="00C84147" w:rsidRPr="00C84147" w:rsidRDefault="00C84147" w:rsidP="00C8414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84147">
        <w:rPr>
          <w:rFonts w:ascii="Times New Roman" w:hAnsi="Times New Roman" w:cs="Times New Roman"/>
          <w:sz w:val="28"/>
          <w:szCs w:val="28"/>
          <w:lang w:val="kk-KZ"/>
        </w:rPr>
        <w:t xml:space="preserve">Өтпелі процесті есептеудің неше </w:t>
      </w:r>
      <w:r w:rsidR="00A96B60">
        <w:rPr>
          <w:rFonts w:ascii="Times New Roman" w:hAnsi="Times New Roman" w:cs="Times New Roman"/>
          <w:sz w:val="28"/>
          <w:szCs w:val="28"/>
          <w:lang w:val="kk-KZ"/>
        </w:rPr>
        <w:t>әдісі</w:t>
      </w:r>
      <w:r w:rsidRPr="00C84147">
        <w:rPr>
          <w:rFonts w:ascii="Times New Roman" w:hAnsi="Times New Roman" w:cs="Times New Roman"/>
          <w:sz w:val="28"/>
          <w:szCs w:val="28"/>
          <w:lang w:val="kk-KZ"/>
        </w:rPr>
        <w:t xml:space="preserve"> бар? Әр қайсысына анықтама беріңіз.</w:t>
      </w:r>
    </w:p>
    <w:p w:rsidR="00C84147" w:rsidRPr="00C84147" w:rsidRDefault="00C84147" w:rsidP="00C8414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84147">
        <w:rPr>
          <w:rFonts w:ascii="Times New Roman" w:hAnsi="Times New Roman" w:cs="Times New Roman"/>
          <w:sz w:val="28"/>
          <w:szCs w:val="28"/>
          <w:lang w:val="kk-KZ"/>
        </w:rPr>
        <w:t>Операторлық әдісте U</w:t>
      </w:r>
      <w:r w:rsidRPr="00C8414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L</w:t>
      </w:r>
      <w:r w:rsidRPr="00C84147">
        <w:rPr>
          <w:rFonts w:ascii="Times New Roman" w:hAnsi="Times New Roman" w:cs="Times New Roman"/>
          <w:sz w:val="28"/>
          <w:szCs w:val="28"/>
          <w:lang w:val="kk-KZ"/>
        </w:rPr>
        <w:t xml:space="preserve">(p), </w:t>
      </w:r>
      <w:r w:rsidRPr="00C84147">
        <w:rPr>
          <w:rFonts w:ascii="Times New Roman" w:hAnsi="Times New Roman" w:cs="Times New Roman"/>
          <w:sz w:val="28"/>
          <w:szCs w:val="28"/>
          <w:lang w:val="kk-KZ"/>
        </w:rPr>
        <w:t>U</w:t>
      </w:r>
      <w:r w:rsidRPr="00C8414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C</w:t>
      </w:r>
      <w:r w:rsidRPr="00C84147">
        <w:rPr>
          <w:rFonts w:ascii="Times New Roman" w:hAnsi="Times New Roman" w:cs="Times New Roman"/>
          <w:sz w:val="28"/>
          <w:szCs w:val="28"/>
          <w:lang w:val="kk-KZ"/>
        </w:rPr>
        <w:t>(p),</w:t>
      </w:r>
      <w:r w:rsidRPr="00C84147">
        <w:rPr>
          <w:rFonts w:ascii="Times New Roman" w:hAnsi="Times New Roman" w:cs="Times New Roman"/>
          <w:sz w:val="28"/>
          <w:szCs w:val="28"/>
          <w:lang w:val="kk-KZ"/>
        </w:rPr>
        <w:t xml:space="preserve"> I</w:t>
      </w:r>
      <w:r w:rsidRPr="00C8414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C</w:t>
      </w:r>
      <w:r w:rsidRPr="00C84147">
        <w:rPr>
          <w:rFonts w:ascii="Times New Roman" w:hAnsi="Times New Roman" w:cs="Times New Roman"/>
          <w:sz w:val="28"/>
          <w:szCs w:val="28"/>
          <w:lang w:val="kk-KZ"/>
        </w:rPr>
        <w:t xml:space="preserve">(p), </w:t>
      </w:r>
      <w:r w:rsidR="00A96B60" w:rsidRPr="00C84147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A96B60" w:rsidRPr="00A96B6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L</w:t>
      </w:r>
      <w:r w:rsidR="00A96B60" w:rsidRPr="00C84147">
        <w:rPr>
          <w:rFonts w:ascii="Times New Roman" w:hAnsi="Times New Roman" w:cs="Times New Roman"/>
          <w:sz w:val="28"/>
          <w:szCs w:val="28"/>
          <w:lang w:val="kk-KZ"/>
        </w:rPr>
        <w:t xml:space="preserve">(p), </w:t>
      </w:r>
      <w:r w:rsidRPr="00C84147">
        <w:rPr>
          <w:rFonts w:ascii="Times New Roman" w:hAnsi="Times New Roman" w:cs="Times New Roman"/>
          <w:sz w:val="28"/>
          <w:szCs w:val="28"/>
          <w:lang w:val="kk-KZ"/>
        </w:rPr>
        <w:t>U</w:t>
      </w:r>
      <w:r w:rsidRPr="00C8414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L</w:t>
      </w:r>
      <w:r w:rsidRPr="00C84147">
        <w:rPr>
          <w:rFonts w:ascii="Times New Roman" w:hAnsi="Times New Roman" w:cs="Times New Roman"/>
          <w:sz w:val="28"/>
          <w:szCs w:val="28"/>
          <w:lang w:val="kk-KZ"/>
        </w:rPr>
        <w:t>(</w:t>
      </w:r>
      <w:r w:rsidRPr="00C84147">
        <w:rPr>
          <w:rFonts w:ascii="Times New Roman" w:hAnsi="Times New Roman" w:cs="Times New Roman"/>
          <w:sz w:val="28"/>
          <w:szCs w:val="28"/>
          <w:lang w:val="kk-KZ"/>
        </w:rPr>
        <w:t>t</w:t>
      </w:r>
      <w:r w:rsidRPr="00C84147">
        <w:rPr>
          <w:rFonts w:ascii="Times New Roman" w:hAnsi="Times New Roman" w:cs="Times New Roman"/>
          <w:sz w:val="28"/>
          <w:szCs w:val="28"/>
          <w:lang w:val="kk-KZ"/>
        </w:rPr>
        <w:t>), U</w:t>
      </w:r>
      <w:r w:rsidRPr="00C8414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C</w:t>
      </w:r>
      <w:r w:rsidRPr="00C84147">
        <w:rPr>
          <w:rFonts w:ascii="Times New Roman" w:hAnsi="Times New Roman" w:cs="Times New Roman"/>
          <w:sz w:val="28"/>
          <w:szCs w:val="28"/>
          <w:lang w:val="kk-KZ"/>
        </w:rPr>
        <w:t>(</w:t>
      </w:r>
      <w:r w:rsidRPr="00C84147">
        <w:rPr>
          <w:rFonts w:ascii="Times New Roman" w:hAnsi="Times New Roman" w:cs="Times New Roman"/>
          <w:sz w:val="28"/>
          <w:szCs w:val="28"/>
          <w:lang w:val="kk-KZ"/>
        </w:rPr>
        <w:t>t</w:t>
      </w:r>
      <w:r w:rsidRPr="00C84147">
        <w:rPr>
          <w:rFonts w:ascii="Times New Roman" w:hAnsi="Times New Roman" w:cs="Times New Roman"/>
          <w:sz w:val="28"/>
          <w:szCs w:val="28"/>
          <w:lang w:val="kk-KZ"/>
        </w:rPr>
        <w:t>),</w:t>
      </w:r>
      <w:r w:rsidRPr="00C84147">
        <w:rPr>
          <w:rFonts w:ascii="Times New Roman" w:hAnsi="Times New Roman" w:cs="Times New Roman"/>
          <w:sz w:val="28"/>
          <w:szCs w:val="28"/>
          <w:lang w:val="kk-KZ"/>
        </w:rPr>
        <w:t xml:space="preserve"> i</w:t>
      </w:r>
      <w:r w:rsidRPr="00C8414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L</w:t>
      </w:r>
      <w:r w:rsidRPr="00C84147">
        <w:rPr>
          <w:rFonts w:ascii="Times New Roman" w:hAnsi="Times New Roman" w:cs="Times New Roman"/>
          <w:sz w:val="28"/>
          <w:szCs w:val="28"/>
          <w:lang w:val="kk-KZ"/>
        </w:rPr>
        <w:t xml:space="preserve">(t), </w:t>
      </w:r>
      <w:r w:rsidRPr="00C84147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C8414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C</w:t>
      </w:r>
      <w:r w:rsidRPr="00C84147">
        <w:rPr>
          <w:rFonts w:ascii="Times New Roman" w:hAnsi="Times New Roman" w:cs="Times New Roman"/>
          <w:sz w:val="28"/>
          <w:szCs w:val="28"/>
          <w:lang w:val="kk-KZ"/>
        </w:rPr>
        <w:t>(t)</w:t>
      </w:r>
      <w:r w:rsidRPr="00C84147">
        <w:rPr>
          <w:rFonts w:ascii="Times New Roman" w:hAnsi="Times New Roman" w:cs="Times New Roman"/>
          <w:sz w:val="28"/>
          <w:szCs w:val="28"/>
          <w:lang w:val="kk-KZ"/>
        </w:rPr>
        <w:t xml:space="preserve"> – формулаларын ашып жазыңыз.</w:t>
      </w:r>
      <w:r w:rsidR="00A96B60" w:rsidRPr="00A96B6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A96B60">
        <w:rPr>
          <w:rFonts w:ascii="Times New Roman" w:hAnsi="Times New Roman" w:cs="Times New Roman"/>
          <w:sz w:val="28"/>
          <w:szCs w:val="28"/>
          <w:lang w:val="kk-KZ"/>
        </w:rPr>
        <w:t>(мысалмен көрсетуіңізге болады)</w:t>
      </w:r>
    </w:p>
    <w:p w:rsidR="00C84147" w:rsidRPr="00C84147" w:rsidRDefault="00C84147" w:rsidP="00C8414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84147">
        <w:rPr>
          <w:rFonts w:ascii="Times New Roman" w:hAnsi="Times New Roman" w:cs="Times New Roman"/>
          <w:sz w:val="28"/>
          <w:szCs w:val="28"/>
          <w:lang w:val="kk-KZ"/>
        </w:rPr>
        <w:t>Классикалық әдіс пен операторлық әдістің айырмашылығы мен ұқсастығы неде? Неге біз екі әдісті қарастырдық?</w:t>
      </w:r>
    </w:p>
    <w:p w:rsidR="00C84147" w:rsidRPr="00C84147" w:rsidRDefault="00C84147" w:rsidP="00C8414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84147">
        <w:rPr>
          <w:rFonts w:ascii="Times New Roman" w:hAnsi="Times New Roman" w:cs="Times New Roman"/>
          <w:sz w:val="28"/>
          <w:szCs w:val="28"/>
          <w:lang w:val="kk-KZ"/>
        </w:rPr>
        <w:t xml:space="preserve">Операторлық әдіспен есептеу неше кезеңнен тұрады? </w:t>
      </w:r>
      <w:r w:rsidRPr="00C84147">
        <w:rPr>
          <w:rFonts w:ascii="Times New Roman" w:hAnsi="Times New Roman" w:cs="Times New Roman"/>
          <w:sz w:val="28"/>
          <w:szCs w:val="28"/>
          <w:lang w:val="en-US"/>
        </w:rPr>
        <w:t>(</w:t>
      </w:r>
      <w:r w:rsidRPr="00C84147">
        <w:rPr>
          <w:rFonts w:ascii="Times New Roman" w:hAnsi="Times New Roman" w:cs="Times New Roman"/>
          <w:sz w:val="28"/>
          <w:szCs w:val="28"/>
          <w:lang w:val="kk-KZ"/>
        </w:rPr>
        <w:t>толықтай жауап беріңіз</w:t>
      </w:r>
      <w:r w:rsidRPr="00C84147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C84147" w:rsidRPr="00A96B60" w:rsidRDefault="00C84147" w:rsidP="00C8414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84147">
        <w:rPr>
          <w:rFonts w:ascii="Times New Roman" w:hAnsi="Times New Roman" w:cs="Times New Roman"/>
          <w:sz w:val="28"/>
          <w:szCs w:val="28"/>
          <w:lang w:val="kk-KZ"/>
        </w:rPr>
        <w:t xml:space="preserve">Өтпелі процес дегеніміз не? Жалпы түрде өтпелі прцесті нешеге бөлеміз? </w:t>
      </w:r>
      <w:r w:rsidRPr="00C84147">
        <w:rPr>
          <w:rFonts w:ascii="Times New Roman" w:hAnsi="Times New Roman" w:cs="Times New Roman"/>
          <w:sz w:val="28"/>
          <w:szCs w:val="28"/>
          <w:lang w:val="en-US"/>
        </w:rPr>
        <w:t>(</w:t>
      </w:r>
      <w:r w:rsidRPr="00C84147">
        <w:rPr>
          <w:rFonts w:ascii="Times New Roman" w:hAnsi="Times New Roman" w:cs="Times New Roman"/>
          <w:sz w:val="28"/>
          <w:szCs w:val="28"/>
          <w:lang w:val="kk-KZ"/>
        </w:rPr>
        <w:t>толықтай жауап беріңіз</w:t>
      </w:r>
      <w:r w:rsidRPr="00C84147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A96B60" w:rsidRDefault="00A96B60" w:rsidP="00A96B6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96B60" w:rsidRPr="00A96B60" w:rsidRDefault="00A96B60" w:rsidP="00A96B6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Жауаптарын дәптеріңізге жазып, дәптеріңіздің шетіне АЖТ</w:t>
      </w:r>
      <w:r w:rsidRPr="00A96B60">
        <w:rPr>
          <w:rFonts w:ascii="Times New Roman" w:hAnsi="Times New Roman" w:cs="Times New Roman"/>
          <w:sz w:val="28"/>
          <w:szCs w:val="28"/>
          <w:lang w:val="kk-KZ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>ФИО</w:t>
      </w:r>
      <w:r w:rsidRPr="00A96B60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жіберіңіз. ВОРД-та </w:t>
      </w:r>
    </w:p>
    <w:sectPr w:rsidR="00A96B60" w:rsidRPr="00A96B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761C8D"/>
    <w:multiLevelType w:val="hybridMultilevel"/>
    <w:tmpl w:val="009804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4147"/>
    <w:rsid w:val="001C5BCA"/>
    <w:rsid w:val="00A96B60"/>
    <w:rsid w:val="00C84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25CDF2-B4CC-48E9-9EBE-E9CB5B540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41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Айдана Мерекеева</dc:creator>
  <cp:keywords/>
  <dc:description/>
  <cp:lastModifiedBy>Айдана Мерекеева</cp:lastModifiedBy>
  <cp:revision>1</cp:revision>
  <dcterms:created xsi:type="dcterms:W3CDTF">2020-03-16T12:15:00Z</dcterms:created>
  <dcterms:modified xsi:type="dcterms:W3CDTF">2020-03-16T12:28:00Z</dcterms:modified>
</cp:coreProperties>
</file>